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09E" w:rsidRDefault="00680F88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Wykaz zużytych składników majątku ruchomego Częstochowskiego Centrum Świadczeń</w:t>
      </w:r>
      <w:r>
        <w:rPr>
          <w:rFonts w:ascii="Arial" w:hAnsi="Arial" w:cs="Arial"/>
          <w:b/>
          <w:sz w:val="28"/>
        </w:rPr>
        <w:br/>
        <w:t>w Częstochowie</w:t>
      </w:r>
    </w:p>
    <w:p w:rsidR="0081109E" w:rsidRDefault="0081109E">
      <w:pPr>
        <w:jc w:val="center"/>
        <w:rPr>
          <w:rFonts w:ascii="Arial" w:hAnsi="Arial" w:cs="Arial"/>
          <w:b/>
          <w:sz w:val="28"/>
        </w:rPr>
      </w:pPr>
    </w:p>
    <w:tbl>
      <w:tblPr>
        <w:tblW w:w="13994" w:type="dxa"/>
        <w:tblInd w:w="108" w:type="dxa"/>
        <w:tblLook w:val="0000" w:firstRow="0" w:lastRow="0" w:firstColumn="0" w:lastColumn="0" w:noHBand="0" w:noVBand="0"/>
      </w:tblPr>
      <w:tblGrid>
        <w:gridCol w:w="678"/>
        <w:gridCol w:w="2007"/>
        <w:gridCol w:w="3087"/>
        <w:gridCol w:w="1700"/>
        <w:gridCol w:w="851"/>
        <w:gridCol w:w="1643"/>
        <w:gridCol w:w="4028"/>
      </w:tblGrid>
      <w:tr w:rsidR="0081109E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 xml:space="preserve">Lp.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Numer ewidencyjny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Nazwa składnika majątkowego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Cena jednostkowa (wartość początkowa)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Ilość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Okres użytkowania od dnia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Uwagi</w:t>
            </w:r>
          </w:p>
        </w:tc>
      </w:tr>
      <w:tr w:rsidR="0081109E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2F587A" w:rsidP="002F587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CCŚ/ME/PT/238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Biurko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3B0716" w:rsidP="003B0716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1B5887">
              <w:rPr>
                <w:b w:val="0"/>
                <w:bCs w:val="0"/>
                <w:i w:val="0"/>
                <w:iCs w:val="0"/>
                <w:sz w:val="20"/>
                <w:szCs w:val="20"/>
              </w:rPr>
              <w:t>243,00zł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680F88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27.10.2008r.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niekompletne, zbędne, przestarzałe</w:t>
            </w:r>
          </w:p>
        </w:tc>
      </w:tr>
      <w:tr w:rsidR="0081109E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2F587A" w:rsidP="002F587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CCŚ/ME/7/2017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Krzesło obrotowe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3B0716" w:rsidP="003B0716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1B5887">
              <w:rPr>
                <w:b w:val="0"/>
                <w:bCs w:val="0"/>
                <w:i w:val="0"/>
                <w:iCs w:val="0"/>
                <w:sz w:val="20"/>
                <w:szCs w:val="20"/>
              </w:rPr>
              <w:t>184,50zł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680F88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31.03.2017r.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3B0716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przestarzałe</w:t>
            </w:r>
            <w:r w:rsidR="003B0716" w:rsidRPr="001B5887">
              <w:rPr>
                <w:rFonts w:ascii="Arial" w:hAnsi="Arial" w:cs="Arial"/>
                <w:sz w:val="20"/>
                <w:szCs w:val="20"/>
              </w:rPr>
              <w:t>, zdekompletowane</w:t>
            </w:r>
          </w:p>
        </w:tc>
      </w:tr>
      <w:tr w:rsidR="0081109E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2F587A" w:rsidP="002F587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CCŚ/ME/PT/287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Fotel obrotowy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3B0716" w:rsidP="003B0716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1B5887">
              <w:rPr>
                <w:b w:val="0"/>
                <w:bCs w:val="0"/>
                <w:i w:val="0"/>
                <w:iCs w:val="0"/>
                <w:sz w:val="20"/>
                <w:szCs w:val="20"/>
              </w:rPr>
              <w:t>0,00zł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24.04.2017r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niekompletne, zbędne, przestarzałe</w:t>
            </w:r>
          </w:p>
        </w:tc>
      </w:tr>
      <w:tr w:rsidR="0081109E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680F8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2F587A" w:rsidP="002F587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CCŚ/ME/PT/215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Szafka słupek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Uszkodzona, niekompletna, przestarzała</w:t>
            </w:r>
          </w:p>
        </w:tc>
      </w:tr>
      <w:tr w:rsidR="0081109E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C9300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80F88">
              <w:rPr>
                <w:rFonts w:ascii="Arial" w:hAnsi="Arial" w:cs="Arial"/>
              </w:rPr>
              <w:t>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2F587A" w:rsidP="002F587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CCŚ/ME/PT/168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Biurko 60x100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234,00zł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680F88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26.04.2005r.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niekompletne, zbędne, przestarzałe</w:t>
            </w:r>
          </w:p>
        </w:tc>
      </w:tr>
      <w:tr w:rsidR="0081109E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Default="00C9300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0F88">
              <w:rPr>
                <w:rFonts w:ascii="Arial" w:hAnsi="Arial" w:cs="Arial"/>
              </w:rPr>
              <w:t>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2F587A" w:rsidP="002F587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CCŚ/ME/PT/234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 w:rsidP="00C9300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Biurko z szafką i szufladami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234,00zł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680F88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29.04.2005r.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09E" w:rsidRPr="001B5887" w:rsidRDefault="00C9300A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niekompletne, zbędne, przestarzałe</w:t>
            </w:r>
          </w:p>
        </w:tc>
      </w:tr>
      <w:tr w:rsidR="003B0716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Default="003B0716" w:rsidP="003B071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CCŚ/ME/PT/235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Biurko 60x 100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239,90zł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26.04.2005r.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niekompletne, zbędne, przestarzałe</w:t>
            </w:r>
          </w:p>
        </w:tc>
      </w:tr>
      <w:tr w:rsidR="00447744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Default="00447744" w:rsidP="0044774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CCŚ/ME/PT/237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Biurko 60x100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</w:t>
            </w:r>
            <w:r w:rsidR="001B5887">
              <w:rPr>
                <w:rFonts w:ascii="Arial" w:hAnsi="Arial" w:cs="Arial"/>
                <w:sz w:val="20"/>
                <w:szCs w:val="20"/>
              </w:rPr>
              <w:t>43,0</w:t>
            </w:r>
            <w:r w:rsidRPr="001B5887">
              <w:rPr>
                <w:rFonts w:ascii="Arial" w:hAnsi="Arial" w:cs="Arial"/>
                <w:sz w:val="20"/>
                <w:szCs w:val="20"/>
              </w:rPr>
              <w:t>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30.11.2005r.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niekompletne, zbędne, przestarzałe</w:t>
            </w:r>
          </w:p>
        </w:tc>
      </w:tr>
      <w:tr w:rsidR="00447744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Default="00447744" w:rsidP="0044774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CCŚ/ME/PT/219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Fotel obrotowy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1B5887" w:rsidP="0044774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614</w:t>
            </w:r>
            <w:r w:rsidR="00447744" w:rsidRPr="001B5887">
              <w:rPr>
                <w:rFonts w:ascii="Arial" w:hAnsi="Arial" w:cs="Arial"/>
                <w:sz w:val="20"/>
                <w:szCs w:val="20"/>
              </w:rPr>
              <w:t>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30.12.2002r.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744" w:rsidRPr="001B5887" w:rsidRDefault="00447744" w:rsidP="00447744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niekompletne, zbędne, przestarzałe</w:t>
            </w:r>
          </w:p>
        </w:tc>
      </w:tr>
      <w:tr w:rsidR="001B588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Default="001B5887" w:rsidP="001B588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CCŚ/ME/41/2017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Krzesło obrotowe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195,57zł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12.07.2017r.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zbędne, przestarzałe, zdekompletowane</w:t>
            </w:r>
          </w:p>
        </w:tc>
      </w:tr>
      <w:tr w:rsidR="001B588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Default="001B5887" w:rsidP="001B588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CCŚ/ME/PT/84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Krzesło obrotowe Regina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160,00zł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21.03.2016r.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zbędne, przestarzałe, zdekompletowane</w:t>
            </w:r>
          </w:p>
        </w:tc>
      </w:tr>
      <w:tr w:rsidR="001B588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Default="001B5887" w:rsidP="001B588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CCŚ/ME/PT/85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Krzesło obrotowe Regina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160,00zł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21.03.2016r.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zbędne, przestarzałe, zdekompletowane</w:t>
            </w:r>
          </w:p>
        </w:tc>
      </w:tr>
      <w:tr w:rsidR="001B588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Default="001B5887" w:rsidP="001B588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CCŚ/ME/PT/176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Krzesło obrotowe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</w:t>
            </w:r>
            <w:r w:rsidRPr="001B5887">
              <w:rPr>
                <w:rFonts w:ascii="Arial" w:hAnsi="Arial" w:cs="Arial"/>
                <w:sz w:val="20"/>
                <w:szCs w:val="20"/>
              </w:rPr>
              <w:t>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07.03.2006r.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zbędne, przestarzałe, zdekompletowane</w:t>
            </w:r>
          </w:p>
        </w:tc>
      </w:tr>
      <w:tr w:rsidR="001B5887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Default="001B5887" w:rsidP="001B588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CCŚ/ME/PT/176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Krzesło obrotowe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FF200C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</w:t>
            </w:r>
            <w:r w:rsidR="001B5887" w:rsidRPr="001B5887">
              <w:rPr>
                <w:rFonts w:ascii="Arial" w:hAnsi="Arial" w:cs="Arial"/>
                <w:sz w:val="20"/>
                <w:szCs w:val="20"/>
              </w:rPr>
              <w:t>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07.03.2006r.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887" w:rsidRPr="001B5887" w:rsidRDefault="001B5887" w:rsidP="001B5887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zbędne, przestarzałe, zdekompletowane</w:t>
            </w:r>
          </w:p>
        </w:tc>
      </w:tr>
      <w:tr w:rsidR="003B0716"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Default="003B0716" w:rsidP="003B071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CCŚ/ME/PT/245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bCs/>
                <w:iCs/>
                <w:sz w:val="20"/>
                <w:szCs w:val="20"/>
              </w:rPr>
              <w:t>Krzesło obrotowe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1B5887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189,00zł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447744" w:rsidP="001B588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30.11.2005r.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716" w:rsidRPr="001B5887" w:rsidRDefault="003B0716" w:rsidP="003B0716">
            <w:pPr>
              <w:rPr>
                <w:sz w:val="20"/>
                <w:szCs w:val="20"/>
              </w:rPr>
            </w:pPr>
            <w:r w:rsidRPr="001B5887">
              <w:rPr>
                <w:rFonts w:ascii="Arial" w:hAnsi="Arial" w:cs="Arial"/>
                <w:sz w:val="20"/>
                <w:szCs w:val="20"/>
              </w:rPr>
              <w:t>Uszkodzone, zbędne, przestarzałe, zdekompletowane</w:t>
            </w:r>
          </w:p>
        </w:tc>
      </w:tr>
    </w:tbl>
    <w:p w:rsidR="0081109E" w:rsidRDefault="0081109E"/>
    <w:p w:rsidR="0081109E" w:rsidRDefault="00680F8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Składniki te przeznaczone są do nieodpłatnego przekazania.</w:t>
      </w:r>
    </w:p>
    <w:p w:rsidR="0081109E" w:rsidRDefault="0081109E">
      <w:pPr>
        <w:jc w:val="center"/>
        <w:rPr>
          <w:rFonts w:ascii="Arial" w:hAnsi="Arial" w:cs="Arial"/>
        </w:rPr>
      </w:pPr>
    </w:p>
    <w:p w:rsidR="0081109E" w:rsidRDefault="00680F8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Zainteresowanych prosimy o składanie ofert pisemnych w terminie do dnia </w:t>
      </w:r>
      <w:r w:rsidR="002E181D">
        <w:rPr>
          <w:rFonts w:ascii="Arial" w:hAnsi="Arial" w:cs="Arial"/>
          <w:color w:val="000000"/>
        </w:rPr>
        <w:t>26</w:t>
      </w:r>
      <w:bookmarkStart w:id="0" w:name="_GoBack"/>
      <w:bookmarkEnd w:id="0"/>
      <w:r>
        <w:rPr>
          <w:rFonts w:ascii="Arial" w:hAnsi="Arial" w:cs="Arial"/>
          <w:color w:val="000000"/>
        </w:rPr>
        <w:t>.05.2021r</w:t>
      </w:r>
      <w:r>
        <w:rPr>
          <w:rFonts w:ascii="Arial" w:hAnsi="Arial" w:cs="Arial"/>
        </w:rPr>
        <w:t xml:space="preserve">. do Sekcji ds. </w:t>
      </w:r>
      <w:proofErr w:type="spellStart"/>
      <w:r>
        <w:rPr>
          <w:rFonts w:ascii="Arial" w:hAnsi="Arial" w:cs="Arial"/>
        </w:rPr>
        <w:t>Administracyjno</w:t>
      </w:r>
      <w:proofErr w:type="spellEnd"/>
      <w:r>
        <w:rPr>
          <w:rFonts w:ascii="Arial" w:hAnsi="Arial" w:cs="Arial"/>
        </w:rPr>
        <w:t xml:space="preserve"> - Kancelaryjnych Częstochowskiego Centrum Świadczeń w Częstochowie przy ul. Jana III Sobieskiego 15, pokój 4.</w:t>
      </w:r>
    </w:p>
    <w:p w:rsidR="002F587A" w:rsidRDefault="002F587A">
      <w:pPr>
        <w:jc w:val="center"/>
        <w:rPr>
          <w:rFonts w:ascii="Arial" w:hAnsi="Arial" w:cs="Arial"/>
        </w:rPr>
      </w:pPr>
    </w:p>
    <w:p w:rsidR="002F587A" w:rsidRDefault="002F587A">
      <w:pPr>
        <w:jc w:val="center"/>
        <w:rPr>
          <w:rFonts w:ascii="Arial" w:hAnsi="Arial" w:cs="Arial"/>
        </w:rPr>
      </w:pPr>
    </w:p>
    <w:p w:rsidR="002F587A" w:rsidRDefault="002F587A">
      <w:pPr>
        <w:jc w:val="center"/>
        <w:rPr>
          <w:rFonts w:ascii="Arial" w:hAnsi="Arial" w:cs="Arial"/>
        </w:rPr>
      </w:pPr>
    </w:p>
    <w:p w:rsidR="002F587A" w:rsidRDefault="002F587A">
      <w:pPr>
        <w:jc w:val="center"/>
      </w:pPr>
    </w:p>
    <w:sectPr w:rsidR="002F587A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16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1109E"/>
    <w:rsid w:val="001B5887"/>
    <w:rsid w:val="002E181D"/>
    <w:rsid w:val="002F587A"/>
    <w:rsid w:val="003B0716"/>
    <w:rsid w:val="00426358"/>
    <w:rsid w:val="00447744"/>
    <w:rsid w:val="00680F88"/>
    <w:rsid w:val="0081109E"/>
    <w:rsid w:val="00C9300A"/>
    <w:rsid w:val="00FF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625A"/>
  <w15:docId w15:val="{C48F0908-4E42-430B-B3BD-F0A265074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160" w:line="259" w:lineRule="auto"/>
    </w:pPr>
    <w:rPr>
      <w:sz w:val="22"/>
    </w:rPr>
  </w:style>
  <w:style w:type="paragraph" w:styleId="Nagwek1">
    <w:name w:val="heading 1"/>
    <w:basedOn w:val="Nagwek"/>
    <w:qFormat/>
    <w:pPr>
      <w:outlineLvl w:val="0"/>
    </w:pPr>
  </w:style>
  <w:style w:type="paragraph" w:styleId="Nagwek2">
    <w:name w:val="heading 2"/>
    <w:basedOn w:val="Nagwek"/>
    <w:qFormat/>
    <w:pPr>
      <w:outlineLvl w:val="1"/>
    </w:pPr>
  </w:style>
  <w:style w:type="paragraph" w:styleId="Nagwek3">
    <w:name w:val="heading 3"/>
    <w:basedOn w:val="Nagwek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  <w:qFormat/>
  </w:style>
  <w:style w:type="paragraph" w:styleId="Podtytu">
    <w:name w:val="Subtitle"/>
    <w:basedOn w:val="Nagwek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western">
    <w:name w:val="western"/>
    <w:basedOn w:val="Normalny"/>
    <w:rsid w:val="002F587A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6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borowik_s</dc:creator>
  <dc:description/>
  <cp:lastModifiedBy>nabialczyk_a</cp:lastModifiedBy>
  <cp:revision>23</cp:revision>
  <cp:lastPrinted>2021-05-11T05:56:00Z</cp:lastPrinted>
  <dcterms:created xsi:type="dcterms:W3CDTF">2019-10-04T09:09:00Z</dcterms:created>
  <dcterms:modified xsi:type="dcterms:W3CDTF">2021-05-11T05:56:00Z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